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984BB" w14:textId="77777777" w:rsidR="00390A94" w:rsidRPr="00390A94" w:rsidRDefault="00390A94" w:rsidP="00390A94">
      <w:pPr>
        <w:autoSpaceDE w:val="0"/>
        <w:autoSpaceDN w:val="0"/>
        <w:adjustRightInd w:val="0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14:paraId="17A4421D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14:paraId="2BCAAB89" w14:textId="758F5B08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</w:t>
      </w:r>
    </w:p>
    <w:p w14:paraId="192369D5" w14:textId="28009979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Pr="00390A94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IZMJENAMA</w:t>
      </w:r>
      <w:r w:rsidRPr="00390A94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</w:t>
      </w:r>
      <w:r w:rsidRPr="00390A94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DOPUNAMA</w:t>
      </w:r>
      <w:r w:rsidRPr="00390A94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ZAKONA</w:t>
      </w:r>
    </w:p>
    <w:p w14:paraId="7E9FD9A8" w14:textId="1CAD3530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Pr="00390A94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PČELARSTVU</w:t>
      </w:r>
    </w:p>
    <w:p w14:paraId="764D6114" w14:textId="48C9E3F7" w:rsid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 w:val="22"/>
          <w:lang w:val="sr-Latn-CS"/>
        </w:rPr>
      </w:pPr>
    </w:p>
    <w:p w14:paraId="043B649C" w14:textId="77777777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 w:val="22"/>
          <w:lang w:val="sr-Latn-CS"/>
        </w:rPr>
      </w:pPr>
    </w:p>
    <w:p w14:paraId="119231C2" w14:textId="2F2B454C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1.</w:t>
      </w:r>
    </w:p>
    <w:p w14:paraId="308B8BC3" w14:textId="77777777" w:rsidR="00390A94" w:rsidRPr="00390A94" w:rsidRDefault="00390A94" w:rsidP="00390A94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14:paraId="747D78BA" w14:textId="70684EC3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Zakonu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pčelarstvu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(„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Službeni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glasnik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Republike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Srpske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broj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52/10)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poslije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pčelinjim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proizvodima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dodaje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zapeta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uspostavljanje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evidencije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pčelara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pčelinjaka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</w:t>
      </w:r>
      <w:r>
        <w:rPr>
          <w:rFonts w:ascii="Times New Roman" w:hAnsi="Times New Roman"/>
          <w:bCs/>
          <w:noProof/>
          <w:szCs w:val="24"/>
          <w:lang w:val="sr-Latn-CS"/>
        </w:rPr>
        <w:t>uj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vođenje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pčelara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pčelinjaka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14:paraId="2633A6FA" w14:textId="1388FDEC" w:rsid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14:paraId="098200BC" w14:textId="77777777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14:paraId="2699905A" w14:textId="1AB333E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2.</w:t>
      </w:r>
    </w:p>
    <w:p w14:paraId="6C4383C4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7522E372" w14:textId="5B16837E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:</w:t>
      </w:r>
    </w:p>
    <w:p w14:paraId="567C8652" w14:textId="269B715B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z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pčelara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pčelinjaka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baza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podataka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pčelara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pčelinjaka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Srpskoj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,“.</w:t>
      </w:r>
    </w:p>
    <w:p w14:paraId="0239E603" w14:textId="3EEC2085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Tačka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mijenja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14:paraId="0239BBFD" w14:textId="505BA5DE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„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k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reprocentar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registrovani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pčelinjak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kome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vrši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selekcija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uzgoj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reprodukcija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matica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,“.</w:t>
      </w:r>
    </w:p>
    <w:p w14:paraId="7BED838B" w14:textId="32DEEAAB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Tačka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briše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.</w:t>
      </w:r>
    </w:p>
    <w:p w14:paraId="61DC69E5" w14:textId="2DFD932B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Dosadašnje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lj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postaju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lj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).</w:t>
      </w:r>
    </w:p>
    <w:p w14:paraId="5FD758DF" w14:textId="4774F923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dosadašnjoj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tački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lj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postaje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Cs w:val="24"/>
          <w:lang w:val="sr-Latn-CS"/>
        </w:rPr>
        <w:t>poslije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Pr="00390A94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paše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riječ</w:t>
      </w:r>
      <w:r w:rsidRPr="00390A94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briše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dodaje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zapeta</w:t>
      </w:r>
      <w:r w:rsidRPr="00390A94">
        <w:rPr>
          <w:rFonts w:ascii="Times New Roman" w:hAnsi="Times New Roman"/>
          <w:noProof/>
          <w:szCs w:val="24"/>
          <w:lang w:val="sr-Latn-CS"/>
        </w:rPr>
        <w:t>.</w:t>
      </w:r>
    </w:p>
    <w:p w14:paraId="63794551" w14:textId="18503153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dosadašnjoj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tački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postaje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lj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Cs w:val="24"/>
          <w:lang w:val="sr-Latn-CS"/>
        </w:rPr>
        <w:t>riječ</w:t>
      </w:r>
      <w:r w:rsidRPr="00390A94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savremenoj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briše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noProof/>
          <w:szCs w:val="24"/>
          <w:lang w:val="sr-Latn-CS"/>
        </w:rPr>
        <w:t>.</w:t>
      </w:r>
    </w:p>
    <w:p w14:paraId="3E651A41" w14:textId="571FC361" w:rsidR="00390A94" w:rsidRP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Poslije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dosadašnje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tačke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),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koja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postaje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tačka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lj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),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dodaje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nova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tačka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),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koja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glasi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:</w:t>
      </w:r>
    </w:p>
    <w:p w14:paraId="47AD03AF" w14:textId="57D45200" w:rsidR="00390A94" w:rsidRP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„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testna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stanica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je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mjesto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gdje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testiraju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kćerke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matica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rodonačelnica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.“</w:t>
      </w:r>
    </w:p>
    <w:p w14:paraId="0309C360" w14:textId="5B62D009" w:rsidR="00390A94" w:rsidRDefault="00390A94" w:rsidP="00390A94">
      <w:pPr>
        <w:contextualSpacing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</w:p>
    <w:p w14:paraId="78D3DBC2" w14:textId="77777777" w:rsidR="00390A94" w:rsidRPr="00390A94" w:rsidRDefault="00390A94" w:rsidP="00390A94">
      <w:pPr>
        <w:contextualSpacing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</w:p>
    <w:p w14:paraId="2898EB41" w14:textId="0FB8AB5A" w:rsidR="00390A94" w:rsidRPr="00390A94" w:rsidRDefault="00390A94" w:rsidP="00390A94">
      <w:pPr>
        <w:contextualSpacing/>
        <w:jc w:val="center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Član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3.</w:t>
      </w:r>
    </w:p>
    <w:p w14:paraId="0D85EAFE" w14:textId="77777777" w:rsidR="00390A94" w:rsidRPr="00390A94" w:rsidRDefault="00390A94" w:rsidP="00390A94">
      <w:pPr>
        <w:ind w:firstLine="567"/>
        <w:contextualSpacing/>
        <w:jc w:val="center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6594DC9A" w14:textId="4D73EAAC" w:rsidR="00390A94" w:rsidRP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Poslije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člana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eastAsia="Times New Roman" w:hAnsi="Times New Roman"/>
          <w:noProof/>
          <w:szCs w:val="24"/>
          <w:lang w:val="sr-Latn-CS"/>
        </w:rPr>
        <w:t>dodaje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novi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član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2</w:t>
      </w:r>
      <w:r>
        <w:rPr>
          <w:rFonts w:ascii="Times New Roman" w:eastAsia="Times New Roman" w:hAnsi="Times New Roman"/>
          <w:noProof/>
          <w:szCs w:val="24"/>
          <w:lang w:val="sr-Latn-CS"/>
        </w:rPr>
        <w:t>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/>
        </w:rPr>
        <w:t>koji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glasi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:</w:t>
      </w:r>
    </w:p>
    <w:p w14:paraId="1ADFE0FB" w14:textId="308C29F2" w:rsidR="00390A94" w:rsidRPr="00390A94" w:rsidRDefault="00390A94" w:rsidP="00390A94">
      <w:pPr>
        <w:contextualSpacing/>
        <w:jc w:val="center"/>
        <w:rPr>
          <w:rFonts w:ascii="Times New Roman" w:eastAsia="Times New Roman" w:hAnsi="Times New Roman"/>
          <w:noProof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szCs w:val="24"/>
          <w:lang w:val="sr-Latn-CS"/>
        </w:rPr>
        <w:t>„</w:t>
      </w:r>
      <w:r>
        <w:rPr>
          <w:rFonts w:ascii="Times New Roman" w:eastAsia="Times New Roman" w:hAnsi="Times New Roman"/>
          <w:noProof/>
          <w:szCs w:val="24"/>
          <w:lang w:val="sr-Latn-CS"/>
        </w:rPr>
        <w:t>Član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2</w:t>
      </w:r>
      <w:r>
        <w:rPr>
          <w:rFonts w:ascii="Times New Roman" w:eastAsia="Times New Roman" w:hAnsi="Times New Roman"/>
          <w:noProof/>
          <w:szCs w:val="24"/>
          <w:lang w:val="sr-Latn-CS"/>
        </w:rPr>
        <w:t>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.</w:t>
      </w:r>
    </w:p>
    <w:p w14:paraId="19C6B947" w14:textId="77777777" w:rsidR="00390A94" w:rsidRPr="00390A94" w:rsidRDefault="00390A94" w:rsidP="00390A94">
      <w:pPr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77BEA631" w14:textId="43920CDD" w:rsidR="00390A94" w:rsidRPr="00390A94" w:rsidRDefault="00390A94" w:rsidP="00390A94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(1)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Uzgoj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pčela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Republici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Srpskoj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vrši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se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skladu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Programom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uzgoja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pčela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Republici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Srpskoj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eastAsia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daljem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tekstu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eastAsia="Times New Roman" w:hAnsi="Times New Roman"/>
          <w:noProof/>
          <w:szCs w:val="24"/>
          <w:lang w:val="sr-Latn-CS"/>
        </w:rPr>
        <w:t>Program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).</w:t>
      </w:r>
    </w:p>
    <w:p w14:paraId="67FA97FD" w14:textId="3DB99ABE" w:rsidR="00390A94" w:rsidRPr="00390A94" w:rsidRDefault="00390A94" w:rsidP="00390A94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eastAsia="Times New Roman" w:hAnsi="Times New Roman"/>
          <w:noProof/>
          <w:szCs w:val="24"/>
          <w:lang w:val="sr-Latn-CS"/>
        </w:rPr>
        <w:t>Program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skup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selekcijskih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postupaka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kojima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ostvaruje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genetsko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unapređenje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pojedinih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osobina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domaće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sive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– Apis meliffera carnica.</w:t>
      </w:r>
    </w:p>
    <w:p w14:paraId="1C8AB176" w14:textId="75CA4086" w:rsidR="00390A94" w:rsidRPr="00390A94" w:rsidRDefault="00390A94" w:rsidP="00390A94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noProof/>
          <w:szCs w:val="24"/>
          <w:lang w:val="sr-Latn-CS"/>
        </w:rPr>
        <w:t>Programom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određuju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veličina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populacije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uzgojni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cilj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uzgojne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metode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/>
        </w:rPr>
        <w:t>način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njegovog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sprovođenja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način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objavljivanja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rezultata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njegovog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sprovođenja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.</w:t>
      </w:r>
    </w:p>
    <w:p w14:paraId="61867FF6" w14:textId="77777777" w:rsid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7D34EEB7" w14:textId="77777777" w:rsid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6C31B02F" w14:textId="77777777" w:rsid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585459D2" w14:textId="77777777" w:rsid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17BBF257" w14:textId="77777777" w:rsid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3A5BE3A7" w14:textId="77777777" w:rsid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1A2A2712" w14:textId="77777777" w:rsid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0FC6C9DF" w14:textId="72394572" w:rsidR="00390A94" w:rsidRPr="00390A94" w:rsidRDefault="00390A94" w:rsidP="00390A94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szCs w:val="24"/>
          <w:lang w:val="sr-Latn-CS"/>
        </w:rPr>
        <w:lastRenderedPageBreak/>
        <w:t xml:space="preserve">(4) </w:t>
      </w:r>
      <w:r>
        <w:rPr>
          <w:rFonts w:ascii="Times New Roman" w:eastAsia="Times New Roman" w:hAnsi="Times New Roman"/>
          <w:noProof/>
          <w:szCs w:val="24"/>
          <w:lang w:val="sr-Latn-CS"/>
        </w:rPr>
        <w:t>Programom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domaće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sive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utvrđuju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:</w:t>
      </w:r>
    </w:p>
    <w:p w14:paraId="583B26DC" w14:textId="48B1CB10" w:rsidR="00390A94" w:rsidRPr="00390A94" w:rsidRDefault="00390A94" w:rsidP="00390A94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/>
        </w:rPr>
        <w:t>očuvanje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zdrave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/>
        </w:rPr>
        <w:t>vitalne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populacije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</w:p>
    <w:p w14:paraId="704E9E42" w14:textId="02C21858" w:rsidR="00390A94" w:rsidRP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b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/>
        </w:rPr>
        <w:t>podizanje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konkurentno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c</w:t>
      </w:r>
      <w:r>
        <w:rPr>
          <w:rFonts w:ascii="Times New Roman" w:eastAsia="Times New Roman" w:hAnsi="Times New Roman"/>
          <w:noProof/>
          <w:szCs w:val="24"/>
          <w:lang w:val="sr-Latn-CS"/>
        </w:rPr>
        <w:t>ti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pčelarskog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sektora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da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bi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osigurala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dovoljna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brojnost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zajednica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za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uspješno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oprašivanje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poljoprivrednih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samoniklih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usjeva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,</w:t>
      </w:r>
    </w:p>
    <w:p w14:paraId="131A501A" w14:textId="045D2BC1" w:rsidR="00390A94" w:rsidRPr="00390A94" w:rsidRDefault="00390A94" w:rsidP="00390A94">
      <w:pPr>
        <w:ind w:firstLine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v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/>
        </w:rPr>
        <w:t>suzbijanje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širenja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bolesti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,</w:t>
      </w:r>
    </w:p>
    <w:p w14:paraId="737FAE50" w14:textId="04C4CC15" w:rsidR="00390A94" w:rsidRPr="00390A94" w:rsidRDefault="00390A94" w:rsidP="00390A94">
      <w:pPr>
        <w:ind w:left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g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/>
        </w:rPr>
        <w:t>osiguravanje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kvaliteta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proizvoda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,</w:t>
      </w:r>
    </w:p>
    <w:p w14:paraId="044F2E19" w14:textId="56AE823A" w:rsidR="00390A94" w:rsidRPr="00390A94" w:rsidRDefault="00390A94" w:rsidP="00390A94">
      <w:pPr>
        <w:ind w:left="720"/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d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/>
        </w:rPr>
        <w:t>dalji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razvoj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unapređivanju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znanja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vještina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,</w:t>
      </w:r>
    </w:p>
    <w:p w14:paraId="6CA83272" w14:textId="042DE7CB" w:rsidR="00390A94" w:rsidRPr="00390A94" w:rsidRDefault="00390A94" w:rsidP="00390A94">
      <w:pPr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szCs w:val="24"/>
          <w:lang w:val="sr-Latn-CS"/>
        </w:rPr>
        <w:tab/>
      </w:r>
      <w:r>
        <w:rPr>
          <w:rFonts w:ascii="Times New Roman" w:eastAsia="Times New Roman" w:hAnsi="Times New Roman"/>
          <w:noProof/>
          <w:szCs w:val="24"/>
          <w:lang w:val="sr-Latn-CS"/>
        </w:rPr>
        <w:t>đ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/>
        </w:rPr>
        <w:t>poboljšanje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ekonomske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uspješnosti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proizvoda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uzgojem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lokalno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adaptiranih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zajednica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otpornih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na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bolesti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. </w:t>
      </w:r>
    </w:p>
    <w:p w14:paraId="0BA4368E" w14:textId="4A59F2CB" w:rsidR="00390A94" w:rsidRPr="00390A94" w:rsidRDefault="00390A94" w:rsidP="00390A94">
      <w:pPr>
        <w:contextualSpacing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/>
          <w:noProof/>
          <w:szCs w:val="24"/>
          <w:lang w:val="sr-Latn-CS"/>
        </w:rPr>
        <w:t>Ministar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donosi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Program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uzgoja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iz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stava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Cs w:val="24"/>
          <w:lang w:val="sr-Latn-CS"/>
        </w:rPr>
        <w:t>ovog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člana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za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period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od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tri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godine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.“</w:t>
      </w:r>
    </w:p>
    <w:p w14:paraId="35CD91DF" w14:textId="77777777" w:rsidR="00390A94" w:rsidRPr="00390A94" w:rsidRDefault="00390A94" w:rsidP="00390A94">
      <w:pPr>
        <w:contextualSpacing/>
        <w:jc w:val="both"/>
        <w:rPr>
          <w:rFonts w:ascii="Times New Roman" w:hAnsi="Times New Roman"/>
          <w:bCs/>
          <w:noProof/>
          <w:color w:val="FF0000"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color w:val="FF0000"/>
          <w:szCs w:val="24"/>
          <w:lang w:val="sr-Latn-CS"/>
        </w:rPr>
        <w:t xml:space="preserve"> </w:t>
      </w:r>
    </w:p>
    <w:p w14:paraId="6C11D59A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6CAD4F0" w14:textId="6B1A53E8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4.</w:t>
      </w:r>
    </w:p>
    <w:p w14:paraId="2E57A573" w14:textId="77777777" w:rsidR="00390A94" w:rsidRPr="00390A94" w:rsidRDefault="00390A94" w:rsidP="00390A94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7372F155" w14:textId="6DFD5A68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moraju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obavezni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“.</w:t>
      </w:r>
    </w:p>
    <w:p w14:paraId="1BA151CD" w14:textId="6D6C860D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Poslije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dodaje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novi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8,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koji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14:paraId="16CBEC22" w14:textId="1B82DDD1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„(8)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Ministarstvo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saradnji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sa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Savezom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udruženja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pčelara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Srpske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daljem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Savez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udruženjima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pčelara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koji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nisu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članovi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Saveza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udruženjima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proizvođača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iz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oblasti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biljne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proizvodnje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tokom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godine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sprovodi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edukacije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o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značaju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pčelarstva</w:t>
      </w:r>
      <w:r w:rsidRPr="00390A94">
        <w:rPr>
          <w:rFonts w:ascii="Times New Roman" w:hAnsi="Times New Roman"/>
          <w:noProof/>
          <w:color w:val="000000"/>
          <w:szCs w:val="24"/>
          <w:lang w:val="sr-Latn-CS"/>
        </w:rPr>
        <w:t>.“</w:t>
      </w:r>
    </w:p>
    <w:p w14:paraId="282E92D8" w14:textId="77777777" w:rsidR="00390A94" w:rsidRPr="00390A94" w:rsidRDefault="00390A94" w:rsidP="00390A94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14:paraId="3FF7151B" w14:textId="77777777" w:rsidR="00390A94" w:rsidRDefault="00390A94" w:rsidP="00390A94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A3F8442" w14:textId="033C6B90" w:rsidR="00390A94" w:rsidRPr="00390A94" w:rsidRDefault="00390A94" w:rsidP="00390A94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5.</w:t>
      </w:r>
    </w:p>
    <w:p w14:paraId="41C1908C" w14:textId="77777777" w:rsidR="00390A94" w:rsidRPr="00390A94" w:rsidRDefault="00390A94" w:rsidP="00390A94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39D32A05" w14:textId="7297330C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:</w:t>
      </w:r>
    </w:p>
    <w:p w14:paraId="74FFCF84" w14:textId="4E24D129" w:rsidR="00390A94" w:rsidRPr="00390A94" w:rsidRDefault="00390A94" w:rsidP="00390A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„(1)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reprodukciju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mogu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koristiti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samo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matice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domaćih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sivih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– Apis meliffera carnica.</w:t>
      </w:r>
    </w:p>
    <w:p w14:paraId="14C8E2A8" w14:textId="5127AC41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Selekcija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uzgoj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reprodukcija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pčelinjih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matica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rodonačelnica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uzgoj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kćerki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matica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promet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vrši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registrovanom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reprocentru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selekcija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kćerki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matica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rodonačelnica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Cs w:val="24"/>
          <w:lang w:val="sr-Latn-CS"/>
        </w:rPr>
        <w:t>performans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test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vrši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registrovanoj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testnoj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stanici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pod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nadzorom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Ministarstva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</w:t>
      </w:r>
    </w:p>
    <w:p w14:paraId="79AC097D" w14:textId="601EB3EC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(3)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reprocentru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vrši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obilježavanje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matica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vodi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knjiga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proizvodnje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prodaje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matica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</w:t>
      </w:r>
    </w:p>
    <w:p w14:paraId="57F50508" w14:textId="35247602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(4) </w:t>
      </w:r>
      <w:r>
        <w:rPr>
          <w:rFonts w:ascii="Times New Roman" w:hAnsi="Times New Roman"/>
          <w:noProof/>
          <w:szCs w:val="24"/>
          <w:lang w:val="sr-Latn-CS"/>
        </w:rPr>
        <w:t>Ministar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rješenje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odobrava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upis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reprocentara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testnih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stanica</w:t>
      </w:r>
      <w:r w:rsidRPr="00390A94">
        <w:rPr>
          <w:rFonts w:ascii="Times New Roman" w:hAnsi="Times New Roman"/>
          <w:noProof/>
          <w:szCs w:val="24"/>
          <w:lang w:val="sr-Latn-CS"/>
        </w:rPr>
        <w:t>.</w:t>
      </w:r>
    </w:p>
    <w:p w14:paraId="6DCEF139" w14:textId="6B91E657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(5) </w:t>
      </w:r>
      <w:r>
        <w:rPr>
          <w:rFonts w:ascii="Times New Roman" w:hAnsi="Times New Roman"/>
          <w:bCs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reprocentara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testnih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stanica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vodi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Ministarstvo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</w:t>
      </w:r>
    </w:p>
    <w:p w14:paraId="3709186F" w14:textId="02218D10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(6) </w:t>
      </w:r>
      <w:r>
        <w:rPr>
          <w:rFonts w:ascii="Times New Roman" w:hAnsi="Times New Roman"/>
          <w:bCs/>
          <w:noProof/>
          <w:szCs w:val="24"/>
          <w:lang w:val="sr-Latn-CS"/>
        </w:rPr>
        <w:t>Rješenje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upisu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reprocentara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podliježe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reviziji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nakon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isteka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roka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od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tri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godine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od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dana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njegovog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donošenja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pet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upis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testnih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stanica</w:t>
      </w:r>
      <w:r w:rsidRPr="00390A94">
        <w:rPr>
          <w:rFonts w:ascii="Times New Roman" w:hAnsi="Times New Roman"/>
          <w:noProof/>
          <w:szCs w:val="24"/>
          <w:lang w:val="sr-Latn-CS"/>
        </w:rPr>
        <w:t>.</w:t>
      </w:r>
    </w:p>
    <w:p w14:paraId="72FB368F" w14:textId="0816262D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(7)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Ministarstvo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po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službenoj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dužnosti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brine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o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isteku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roka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iz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stava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6.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ovog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člana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>.</w:t>
      </w:r>
    </w:p>
    <w:p w14:paraId="2A68FCCB" w14:textId="7F44A427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(8) </w:t>
      </w:r>
      <w:r>
        <w:rPr>
          <w:rFonts w:ascii="Times New Roman" w:hAnsi="Times New Roman"/>
          <w:bCs/>
          <w:noProof/>
          <w:szCs w:val="24"/>
          <w:lang w:val="sr-Latn-CS"/>
        </w:rPr>
        <w:t>Ministar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donosi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pravilnik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kojim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propisuje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način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vođenja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postupak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upisa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reprocentara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testnih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stanica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kao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oblici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selekcijskih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metoda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14:paraId="4C4E8A93" w14:textId="77777777" w:rsidR="00390A94" w:rsidRPr="00390A94" w:rsidRDefault="00390A94" w:rsidP="00390A94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40519C48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7AFAE024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1018C42F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A905B67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65EE44DE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489BE50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1FAB948E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7A9CE846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7C27154C" w14:textId="146ED2E2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lastRenderedPageBreak/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6.</w:t>
      </w:r>
    </w:p>
    <w:p w14:paraId="0268F408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F668E48" w14:textId="7DF141CE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ab/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8.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metara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metara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: „300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metara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: „500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metara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“.</w:t>
      </w:r>
    </w:p>
    <w:p w14:paraId="6C6D1C8C" w14:textId="15E555FE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30ED2723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1503425C" w14:textId="05A4CD22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7.</w:t>
      </w:r>
    </w:p>
    <w:p w14:paraId="39157254" w14:textId="77777777" w:rsidR="00390A94" w:rsidRPr="00390A94" w:rsidRDefault="00390A94" w:rsidP="00390A94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6CFCF1F" w14:textId="66634371" w:rsidR="00390A94" w:rsidRPr="00390A94" w:rsidRDefault="00390A94" w:rsidP="00390A94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Naziv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glave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„VI –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EVIDENCIJA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PČELARA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PČELINJAKA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“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20.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mijenjaju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14:paraId="6D497A20" w14:textId="14512AFD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hr-HR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„VI –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REGISTAR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PČELARA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PČELINJAKA</w:t>
      </w:r>
    </w:p>
    <w:p w14:paraId="36DF21B9" w14:textId="5204A008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20.</w:t>
      </w:r>
    </w:p>
    <w:p w14:paraId="291D990A" w14:textId="77777777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</w:p>
    <w:p w14:paraId="6F84DE82" w14:textId="64955133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(1)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pčelinjaci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na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teritoriji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Republike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Srpske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obavezno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upisuju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registar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>.</w:t>
      </w:r>
    </w:p>
    <w:p w14:paraId="5759252D" w14:textId="044A4457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(2)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podnosi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zahtjev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Ministarstvu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za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upis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registar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roku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od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30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dana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od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naseljavanja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>.</w:t>
      </w:r>
    </w:p>
    <w:p w14:paraId="11F4043F" w14:textId="6B3A08CA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(3)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Uz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zahtjev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iz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stava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2.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ovog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člana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podnosi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>:</w:t>
      </w:r>
    </w:p>
    <w:p w14:paraId="595390A5" w14:textId="6DD2224F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>
        <w:rPr>
          <w:rFonts w:ascii="Times New Roman" w:eastAsia="Times New Roman" w:hAnsi="Times New Roman"/>
          <w:noProof/>
          <w:szCs w:val="24"/>
          <w:lang w:val="sr-Latn-CS" w:eastAsia="en-US"/>
        </w:rPr>
        <w:t>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dokaz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vlasništvu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ili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posjedu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zemljišne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parcele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ili</w:t>
      </w:r>
    </w:p>
    <w:p w14:paraId="75E0E6C6" w14:textId="27CF4B3F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color w:val="FF0000"/>
          <w:szCs w:val="24"/>
          <w:lang w:val="sr-Latn-CS" w:eastAsia="en-US"/>
        </w:rPr>
      </w:pPr>
      <w:r>
        <w:rPr>
          <w:rFonts w:ascii="Times New Roman" w:eastAsia="Times New Roman" w:hAnsi="Times New Roman"/>
          <w:noProof/>
          <w:szCs w:val="24"/>
          <w:lang w:val="sr-Latn-CS" w:eastAsia="en-US"/>
        </w:rPr>
        <w:t>b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saglasnost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vlasnika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ili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ugovor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zakupu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zemljišne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parcele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ukoliko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parcela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na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kojoj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postavlja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nije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njegovom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vlasništvu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. </w:t>
      </w:r>
    </w:p>
    <w:p w14:paraId="50023C28" w14:textId="4E7E5A8B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(4)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Ministar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donosi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rješenje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upisu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registar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nakon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čega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Ministarstvo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izdaje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registracionu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pločicu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>.</w:t>
      </w:r>
    </w:p>
    <w:p w14:paraId="00CA98B0" w14:textId="34B4C2E4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(5)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je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obavezan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na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vidnom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mjestu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postaviti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registracionu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pločicu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>.</w:t>
      </w:r>
    </w:p>
    <w:p w14:paraId="7750365B" w14:textId="72190D45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(6)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Ministar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donosi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rješenje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kojim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ukida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rješenje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iz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stava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4.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ovog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člana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sljedećim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slučajevima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:</w:t>
      </w:r>
    </w:p>
    <w:p w14:paraId="5B423785" w14:textId="3E7473FB" w:rsidR="00390A94" w:rsidRPr="00390A94" w:rsidRDefault="00390A94" w:rsidP="00390A94">
      <w:pPr>
        <w:shd w:val="clear" w:color="auto" w:fill="FFFFFF"/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osnovu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podnesenog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zahtjeva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za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ukidanje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rješenja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,</w:t>
      </w:r>
    </w:p>
    <w:p w14:paraId="1658D571" w14:textId="70B41C54" w:rsidR="00390A94" w:rsidRPr="00390A94" w:rsidRDefault="00390A94" w:rsidP="00390A94">
      <w:pPr>
        <w:shd w:val="clear" w:color="auto" w:fill="FFFFFF"/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b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ako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pčelar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dostavi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podatke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brojnom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stanju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zajednica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,</w:t>
      </w:r>
    </w:p>
    <w:p w14:paraId="690107A5" w14:textId="5EAF2BDB" w:rsidR="00390A94" w:rsidRPr="00390A94" w:rsidRDefault="00390A94" w:rsidP="00390A94">
      <w:pPr>
        <w:shd w:val="clear" w:color="auto" w:fill="FFFFFF"/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v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ako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iz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dostavljenih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podataka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propisanih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ovim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zakonom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utvrdi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nema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evidentiranih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zajednica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pčelinjaku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,</w:t>
      </w:r>
    </w:p>
    <w:p w14:paraId="678F3C9A" w14:textId="74E65958" w:rsidR="00390A94" w:rsidRPr="00390A94" w:rsidRDefault="00390A94" w:rsidP="00390A94">
      <w:pPr>
        <w:shd w:val="clear" w:color="auto" w:fill="FFFFFF"/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osnovu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prijedloga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inspektora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,</w:t>
      </w:r>
    </w:p>
    <w:p w14:paraId="7D14BCDA" w14:textId="11BD1555" w:rsidR="00390A94" w:rsidRPr="00390A94" w:rsidRDefault="00390A94" w:rsidP="00390A94">
      <w:pPr>
        <w:shd w:val="clear" w:color="auto" w:fill="FFFFFF"/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kada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utvrdi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subjekat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obavlja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djelatnost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duže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od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jedne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godine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,</w:t>
      </w:r>
    </w:p>
    <w:p w14:paraId="1F9E0064" w14:textId="61ED486F" w:rsidR="00390A94" w:rsidRPr="00390A94" w:rsidRDefault="00390A94" w:rsidP="00390A94">
      <w:pPr>
        <w:shd w:val="clear" w:color="auto" w:fill="FFFFFF"/>
        <w:ind w:firstLine="720"/>
        <w:jc w:val="both"/>
        <w:rPr>
          <w:rFonts w:ascii="Times New Roman" w:eastAsia="Times New Roman" w:hAnsi="Times New Roman"/>
          <w:noProof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đ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pokretanjem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postupka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stečaja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likvidacije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ili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brisanja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iz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odgovarajućeg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registra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>.</w:t>
      </w:r>
    </w:p>
    <w:p w14:paraId="0B81C649" w14:textId="6ADB25A9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(7)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Ministarstvo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vodi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registar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elektronskom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obliku</w:t>
      </w:r>
      <w:r w:rsidRPr="00390A94">
        <w:rPr>
          <w:rFonts w:ascii="Times New Roman" w:eastAsia="Times New Roman" w:hAnsi="Times New Roman"/>
          <w:noProof/>
          <w:szCs w:val="24"/>
          <w:lang w:val="sr-Latn-CS"/>
        </w:rPr>
        <w:t>.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</w:p>
    <w:p w14:paraId="0CA09CB7" w14:textId="3132E88F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sr-Latn-BA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(8)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Podaci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iz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registra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iz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stava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7.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ovog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člana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su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sr-Latn-BA"/>
        </w:rPr>
        <w:t>javni</w:t>
      </w:r>
      <w:r w:rsidRPr="00390A94">
        <w:rPr>
          <w:rFonts w:ascii="Times New Roman" w:eastAsia="Times New Roman" w:hAnsi="Times New Roman"/>
          <w:noProof/>
          <w:szCs w:val="24"/>
          <w:lang w:val="sr-Latn-CS" w:eastAsia="sr-Latn-BA"/>
        </w:rPr>
        <w:t>.</w:t>
      </w:r>
    </w:p>
    <w:p w14:paraId="08A8C2D2" w14:textId="41FCE960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hr-HR"/>
        </w:rPr>
      </w:pP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(9)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Ministar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donosi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pravilnik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kojim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se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propisuju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način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vođenja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postupak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upisa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u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hr-HR"/>
        </w:rPr>
        <w:t>registar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pčelara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 w:eastAsia="en-US"/>
        </w:rPr>
        <w:t>pčelinjaka</w:t>
      </w:r>
      <w:r w:rsidRPr="00390A94">
        <w:rPr>
          <w:rFonts w:ascii="Times New Roman" w:eastAsia="Times New Roman" w:hAnsi="Times New Roman"/>
          <w:noProof/>
          <w:szCs w:val="24"/>
          <w:lang w:val="sr-Latn-CS" w:eastAsia="hr-HR"/>
        </w:rPr>
        <w:t>.“</w:t>
      </w:r>
    </w:p>
    <w:p w14:paraId="4D469774" w14:textId="77777777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szCs w:val="24"/>
          <w:lang w:val="sr-Latn-CS" w:eastAsia="hr-HR"/>
        </w:rPr>
      </w:pPr>
    </w:p>
    <w:p w14:paraId="282D1A94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14:paraId="656166A5" w14:textId="638C91E0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8.</w:t>
      </w:r>
    </w:p>
    <w:p w14:paraId="64ABC1B3" w14:textId="77777777" w:rsidR="00390A94" w:rsidRPr="00390A94" w:rsidRDefault="00390A94" w:rsidP="00390A94">
      <w:pPr>
        <w:ind w:firstLine="567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</w:p>
    <w:p w14:paraId="2C32D03D" w14:textId="2BD2E9C4" w:rsidR="00390A94" w:rsidRP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21.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mijenja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glasi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:</w:t>
      </w:r>
    </w:p>
    <w:p w14:paraId="346B7054" w14:textId="7CA08DF0" w:rsidR="00390A94" w:rsidRP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„(1)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Udruženje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pčelara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obavezno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dostaviti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podatke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brojnom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stanju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zajednica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svojih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članova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nadležnom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organu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poljoprivredu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jedinice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lokalne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samouprave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dva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puta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godišnje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propisanom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obrascu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.</w:t>
      </w:r>
    </w:p>
    <w:p w14:paraId="18C11AE3" w14:textId="28D762AA" w:rsidR="00390A94" w:rsidRP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FF0000"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(2)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Pčelari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koji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nisu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članovi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udruženja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pčelara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obavezni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dostaviti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podatke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brojnom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stanju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zajednica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nadležnom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organu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poljoprivredu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jedinice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lokalne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samouprave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,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dva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puta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godišnje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propisanom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obrascu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. </w:t>
      </w:r>
    </w:p>
    <w:p w14:paraId="24245495" w14:textId="77777777" w:rsid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</w:pPr>
    </w:p>
    <w:p w14:paraId="0DE0CC64" w14:textId="77777777" w:rsid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</w:pPr>
    </w:p>
    <w:p w14:paraId="43313E2C" w14:textId="20CDAFDF" w:rsidR="00390A94" w:rsidRP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(3) 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Podaci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iz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. 1.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ovog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člana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sadrže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broj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zajednica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stanjem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dan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31.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mart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30.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septembar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tekuće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godine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koji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dostavljaju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roku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od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15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od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dana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utvrđenog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stanja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sr-Latn-BA"/>
        </w:rPr>
        <w:t>.</w:t>
      </w:r>
    </w:p>
    <w:p w14:paraId="532AF14E" w14:textId="2A80D49C" w:rsidR="00390A94" w:rsidRP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(4)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Nadležni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organ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poljoprivredu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jedinice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lokalne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samouprave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obavezan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objediniti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podatke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brojnom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stanju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zajednica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za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sve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pčelare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teritorije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lokalne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samouprave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. </w:t>
      </w:r>
    </w:p>
    <w:p w14:paraId="31781694" w14:textId="4BA9D74F" w:rsidR="00390A94" w:rsidRPr="00390A94" w:rsidRDefault="00390A94" w:rsidP="00390A94">
      <w:pPr>
        <w:ind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hr-HR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(5)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Nadležni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organ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jedinice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lokalne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samouprave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prikupljene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podatke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iz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st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. 1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2.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ovog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člana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dostavlja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Ministarstvu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do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30.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aprila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31.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oktobra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tekuće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godine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.</w:t>
      </w:r>
    </w:p>
    <w:p w14:paraId="6706EC0D" w14:textId="0088713A" w:rsidR="00390A94" w:rsidRPr="00390A94" w:rsidRDefault="00390A94" w:rsidP="00390A94">
      <w:pPr>
        <w:pStyle w:val="ListParagraph"/>
        <w:ind w:left="0" w:firstLine="720"/>
        <w:jc w:val="both"/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</w:pP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(6)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Ukoliko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pri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dostavljanju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podataka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iz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st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. 1.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2.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ovog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člana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nema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pčelinjih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zajednica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pčelinjaku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pčelar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je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dužan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da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roku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od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30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dana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od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dana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posljednjeg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dostavljanja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podataka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vrati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registracionu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pločicu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Ministarstvu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.</w:t>
      </w:r>
      <w:bookmarkStart w:id="0" w:name="clan_20"/>
      <w:bookmarkEnd w:id="0"/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 w:eastAsia="en-US"/>
        </w:rPr>
        <w:t>“</w:t>
      </w:r>
    </w:p>
    <w:p w14:paraId="0F9AA915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3B5555DC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53CB9A7C" w14:textId="435EAFAF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9.</w:t>
      </w:r>
    </w:p>
    <w:p w14:paraId="44F25E6A" w14:textId="77777777" w:rsidR="00390A94" w:rsidRPr="00390A94" w:rsidRDefault="00390A94" w:rsidP="00390A94">
      <w:pPr>
        <w:tabs>
          <w:tab w:val="left" w:pos="360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211CDA68" w14:textId="023FDE92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23.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15.000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9.000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“.</w:t>
      </w:r>
    </w:p>
    <w:p w14:paraId="6AF38FB6" w14:textId="0995A6BC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tački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poslije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briše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dodaju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zapeta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nova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tačka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koja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14:paraId="1CDD2158" w14:textId="67021E0A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390A94">
        <w:rPr>
          <w:rFonts w:ascii="Times New Roman" w:hAnsi="Times New Roman"/>
          <w:noProof/>
          <w:szCs w:val="24"/>
          <w:lang w:val="sr-Latn-CS"/>
        </w:rPr>
        <w:t>„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upis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pčelara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pčelinjaka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Pr="00390A94">
        <w:rPr>
          <w:rFonts w:ascii="Times New Roman" w:hAnsi="Times New Roman"/>
          <w:noProof/>
          <w:szCs w:val="24"/>
          <w:lang w:val="sr-Latn-CS"/>
        </w:rPr>
        <w:t>,“.</w:t>
      </w:r>
    </w:p>
    <w:p w14:paraId="6A54F9EB" w14:textId="53A8F8F1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Dosadašnja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tačka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eastAsia="Times New Roman" w:hAnsi="Times New Roman"/>
          <w:noProof/>
          <w:color w:val="000000"/>
          <w:szCs w:val="24"/>
          <w:lang w:val="sr-Latn-CS"/>
        </w:rPr>
        <w:t>),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koja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postaje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tačka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j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mijenja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14:paraId="59049B1D" w14:textId="70BF4F04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j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dostavi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podatke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brojnom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stanju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pčelinjih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zajednica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skladu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članom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21.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. 1, 2.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.“</w:t>
      </w:r>
    </w:p>
    <w:p w14:paraId="20BF9336" w14:textId="7277F9C7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6.000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.“</w:t>
      </w:r>
    </w:p>
    <w:p w14:paraId="707F32C4" w14:textId="5B5B75BF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1.000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900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.“</w:t>
      </w:r>
    </w:p>
    <w:p w14:paraId="4A1052CF" w14:textId="040DCBA8" w:rsidR="00390A94" w:rsidRDefault="00390A94" w:rsidP="00390A9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204AAFC5" w14:textId="77777777" w:rsidR="00390A94" w:rsidRPr="00390A94" w:rsidRDefault="00390A94" w:rsidP="00390A9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6F45A7C3" w14:textId="2F7860D1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10.</w:t>
      </w:r>
    </w:p>
    <w:p w14:paraId="5E41D880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14:paraId="1F1B9FA9" w14:textId="67388B6E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24.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24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:</w:t>
      </w:r>
    </w:p>
    <w:p w14:paraId="01C8E539" w14:textId="725F4820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24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</w:t>
      </w:r>
    </w:p>
    <w:p w14:paraId="130E727C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14:paraId="2C4AAA0F" w14:textId="4FCD4DFD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obavljaju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djelatnost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oblasti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pčelarstva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obavezni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usklade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svoje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poslovanje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</w:t>
      </w:r>
    </w:p>
    <w:p w14:paraId="476AD5F8" w14:textId="30086740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ab/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Upravni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postupci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pokrenuti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pred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nadležnim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organima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okončaće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bio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snazi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vrijeme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pokretanja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postupka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14:paraId="5FBBD04D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4DDC8638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30A24A6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466FBDDE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20BE8D6C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59011795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0CF8502B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7B44A958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676D2A6A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611549D9" w14:textId="77777777" w:rsid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43331109" w14:textId="620125D5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lastRenderedPageBreak/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11.</w:t>
      </w:r>
    </w:p>
    <w:p w14:paraId="192151CD" w14:textId="77777777" w:rsidR="00390A94" w:rsidRPr="00390A94" w:rsidRDefault="00390A94" w:rsidP="00390A94">
      <w:pPr>
        <w:autoSpaceDE w:val="0"/>
        <w:autoSpaceDN w:val="0"/>
        <w:adjustRightInd w:val="0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2E4BDC8C" w14:textId="2CE2D93E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Poslije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25.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dodaje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novi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25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koji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14:paraId="2F58ADBE" w14:textId="3ED3E792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25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.</w:t>
      </w:r>
    </w:p>
    <w:p w14:paraId="780E256A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51BE5A14" w14:textId="4B5955F9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Ministar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će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roku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šest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mjeseci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dana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stupanja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snagu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donijeti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14:paraId="0E9293CD" w14:textId="0411DCC6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Pravilnik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registru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reprocentara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registru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testnih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stanica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obliku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selekcijskih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metoda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8),</w:t>
      </w:r>
    </w:p>
    <w:p w14:paraId="283CCD7B" w14:textId="19C85093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Pravilnik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registaru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pčelara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pčelinjaka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20.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8),</w:t>
      </w:r>
    </w:p>
    <w:p w14:paraId="3FA3AF64" w14:textId="71F0D8AE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v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Program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uzgoja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pčela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u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Republici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Srpskoj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član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2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a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stav</w:t>
      </w:r>
      <w:r w:rsidRPr="00390A94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5).</w:t>
      </w:r>
    </w:p>
    <w:p w14:paraId="058C62A7" w14:textId="50104447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donošenja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t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primjenjivaće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važili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ako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nisu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suprotnosti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njegovim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14:paraId="75B1538B" w14:textId="77777777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14:paraId="2EDEE226" w14:textId="77777777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14:paraId="37969FF3" w14:textId="518A1F2D" w:rsidR="00390A94" w:rsidRPr="00390A94" w:rsidRDefault="00390A94" w:rsidP="00390A94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390A94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12.</w:t>
      </w:r>
    </w:p>
    <w:p w14:paraId="28830672" w14:textId="77777777" w:rsidR="00390A94" w:rsidRPr="00390A94" w:rsidRDefault="00390A94" w:rsidP="00390A94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459AFCBC" w14:textId="3A830BF9" w:rsidR="00390A94" w:rsidRPr="00390A94" w:rsidRDefault="00390A94" w:rsidP="00390A9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Ovaj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zakon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stupa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snagu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osmog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dana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od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dana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objavljivanja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Službenom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glasniku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Republike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Srpske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.“</w:t>
      </w:r>
    </w:p>
    <w:p w14:paraId="65DE9069" w14:textId="77777777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000000"/>
          <w:szCs w:val="24"/>
          <w:lang w:val="sr-Latn-CS"/>
        </w:rPr>
      </w:pPr>
    </w:p>
    <w:p w14:paraId="2656FD5D" w14:textId="77777777" w:rsidR="00390A94" w:rsidRPr="00390A94" w:rsidRDefault="00390A94" w:rsidP="00390A94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000000"/>
          <w:szCs w:val="24"/>
          <w:lang w:val="sr-Latn-CS"/>
        </w:rPr>
      </w:pPr>
    </w:p>
    <w:p w14:paraId="72429DDE" w14:textId="77777777" w:rsidR="00390A94" w:rsidRPr="00390A94" w:rsidRDefault="00390A94" w:rsidP="00390A9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noProof/>
          <w:color w:val="000000"/>
          <w:szCs w:val="24"/>
          <w:lang w:val="sr-Latn-CS"/>
        </w:rPr>
      </w:pPr>
    </w:p>
    <w:p w14:paraId="00AF39A0" w14:textId="32FBB4E9" w:rsidR="00390A94" w:rsidRPr="00390A94" w:rsidRDefault="00390A94" w:rsidP="00390A94">
      <w:pPr>
        <w:tabs>
          <w:tab w:val="center" w:pos="756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Broj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: 02/1-021-</w:t>
      </w:r>
      <w:r w:rsidR="00266C4A">
        <w:rPr>
          <w:rFonts w:ascii="Times New Roman" w:hAnsi="Times New Roman"/>
          <w:bCs/>
          <w:noProof/>
          <w:color w:val="000000"/>
          <w:szCs w:val="24"/>
          <w:lang w:val="sr-Latn-CS"/>
        </w:rPr>
        <w:t>101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>/23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ab/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PREDSJEDNIK</w:t>
      </w:r>
    </w:p>
    <w:p w14:paraId="5D4258DC" w14:textId="4A0A1477" w:rsidR="00390A94" w:rsidRPr="00390A94" w:rsidRDefault="00390A94" w:rsidP="00390A94">
      <w:pPr>
        <w:tabs>
          <w:tab w:val="center" w:pos="756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Datum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: 8.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februara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2023.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godine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ab/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NARODNE</w:t>
      </w:r>
      <w:r w:rsidRPr="00390A94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SKUPŠTINE</w:t>
      </w:r>
    </w:p>
    <w:p w14:paraId="5557D06E" w14:textId="77777777" w:rsidR="00390A94" w:rsidRPr="00390A94" w:rsidRDefault="00390A94" w:rsidP="00390A94">
      <w:pPr>
        <w:tabs>
          <w:tab w:val="center" w:pos="756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14:paraId="24E3EF78" w14:textId="7D8CBBD6" w:rsidR="00390A94" w:rsidRPr="00390A94" w:rsidRDefault="00390A94" w:rsidP="00390A94">
      <w:pPr>
        <w:pStyle w:val="BodyText"/>
        <w:tabs>
          <w:tab w:val="center" w:pos="7560"/>
        </w:tabs>
        <w:rPr>
          <w:rFonts w:ascii="Times New Roman" w:eastAsia="Calibri" w:hAnsi="Times New Roman"/>
          <w:bCs/>
          <w:color w:val="000000"/>
          <w:sz w:val="24"/>
        </w:rPr>
      </w:pPr>
      <w:r w:rsidRPr="00390A94">
        <w:rPr>
          <w:rFonts w:ascii="Times New Roman" w:eastAsia="Calibri" w:hAnsi="Times New Roman"/>
          <w:bCs/>
          <w:color w:val="000000"/>
          <w:sz w:val="24"/>
        </w:rPr>
        <w:tab/>
      </w:r>
      <w:r>
        <w:rPr>
          <w:rFonts w:ascii="Times New Roman" w:eastAsia="Calibri" w:hAnsi="Times New Roman"/>
          <w:bCs/>
          <w:color w:val="000000"/>
          <w:sz w:val="24"/>
        </w:rPr>
        <w:t>Dr</w:t>
      </w:r>
      <w:r w:rsidRPr="00390A94">
        <w:rPr>
          <w:rFonts w:ascii="Times New Roman" w:eastAsia="Calibri" w:hAnsi="Times New Roman"/>
          <w:bCs/>
          <w:color w:val="000000"/>
          <w:sz w:val="24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</w:rPr>
        <w:t>Nenad</w:t>
      </w:r>
      <w:r w:rsidRPr="00390A94">
        <w:rPr>
          <w:rFonts w:ascii="Times New Roman" w:eastAsia="Calibri" w:hAnsi="Times New Roman"/>
          <w:bCs/>
          <w:color w:val="000000"/>
          <w:sz w:val="24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</w:rPr>
        <w:t>Stevandić</w:t>
      </w:r>
    </w:p>
    <w:p w14:paraId="57668A76" w14:textId="77777777" w:rsidR="00390A94" w:rsidRPr="00390A94" w:rsidRDefault="00390A94" w:rsidP="00390A94">
      <w:pPr>
        <w:pStyle w:val="BodyText"/>
        <w:tabs>
          <w:tab w:val="center" w:pos="7560"/>
        </w:tabs>
        <w:rPr>
          <w:rFonts w:ascii="Times New Roman" w:hAnsi="Times New Roman"/>
          <w:color w:val="000000"/>
          <w:sz w:val="24"/>
        </w:rPr>
      </w:pPr>
    </w:p>
    <w:p w14:paraId="13DAAFBB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47944AC3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1F04ECAA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1AF7F6B9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35C0DD31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42F26D4D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69580E45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72284B19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0ED5FCB7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424CAB0F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124B293B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68797A8C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175F3CF4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3BB22C4A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3D59EFF2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3E56E151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260EC86E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202BDBEF" w14:textId="77777777" w:rsidR="00390A94" w:rsidRPr="00390A94" w:rsidRDefault="00390A94" w:rsidP="00390A94">
      <w:pPr>
        <w:tabs>
          <w:tab w:val="left" w:pos="426"/>
        </w:tabs>
        <w:rPr>
          <w:rFonts w:ascii="Times New Roman" w:eastAsia="Times New Roman" w:hAnsi="Times New Roman"/>
          <w:noProof/>
          <w:szCs w:val="24"/>
          <w:lang w:val="sr-Latn-CS"/>
        </w:rPr>
      </w:pPr>
    </w:p>
    <w:p w14:paraId="4DA12D99" w14:textId="77777777" w:rsidR="00390A94" w:rsidRPr="00390A94" w:rsidRDefault="00390A94" w:rsidP="00390A94">
      <w:pPr>
        <w:tabs>
          <w:tab w:val="left" w:pos="426"/>
        </w:tabs>
        <w:rPr>
          <w:rFonts w:ascii="Times New Roman" w:eastAsia="Times New Roman" w:hAnsi="Times New Roman"/>
          <w:noProof/>
          <w:szCs w:val="24"/>
          <w:lang w:val="sr-Latn-CS"/>
        </w:rPr>
      </w:pPr>
    </w:p>
    <w:p w14:paraId="3B5F3540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4E8ABCF4" w14:textId="77777777" w:rsidR="00390A94" w:rsidRPr="00390A94" w:rsidRDefault="00390A94" w:rsidP="00390A94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Latn-CS"/>
        </w:rPr>
      </w:pPr>
    </w:p>
    <w:p w14:paraId="3B7FBB47" w14:textId="77777777" w:rsidR="00390A94" w:rsidRPr="00390A94" w:rsidRDefault="00390A94" w:rsidP="00390A94">
      <w:pPr>
        <w:rPr>
          <w:rFonts w:ascii="Times New Roman" w:hAnsi="Times New Roman"/>
          <w:noProof/>
          <w:szCs w:val="24"/>
          <w:lang w:val="sr-Latn-CS"/>
        </w:rPr>
      </w:pPr>
    </w:p>
    <w:p w14:paraId="275C264F" w14:textId="77777777" w:rsidR="00F36178" w:rsidRPr="00390A94" w:rsidRDefault="00F36178">
      <w:pPr>
        <w:rPr>
          <w:noProof/>
          <w:lang w:val="sr-Latn-CS"/>
        </w:rPr>
      </w:pPr>
    </w:p>
    <w:sectPr w:rsidR="00F36178" w:rsidRPr="00390A94" w:rsidSect="0030192E">
      <w:pgSz w:w="11907" w:h="16840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17B"/>
    <w:rsid w:val="00266C4A"/>
    <w:rsid w:val="0036617B"/>
    <w:rsid w:val="00390A94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0298"/>
  <w15:chartTrackingRefBased/>
  <w15:docId w15:val="{AE2DC9AB-A5C3-4B1A-80C0-031D2381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A94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,6"/>
    <w:basedOn w:val="Normal"/>
    <w:link w:val="ListParagraphChar"/>
    <w:uiPriority w:val="34"/>
    <w:qFormat/>
    <w:rsid w:val="00390A94"/>
    <w:pPr>
      <w:ind w:left="720"/>
      <w:contextualSpacing/>
    </w:pPr>
    <w:rPr>
      <w:lang w:val="x-none" w:eastAsia="x-none"/>
    </w:rPr>
  </w:style>
  <w:style w:type="paragraph" w:styleId="BodyText">
    <w:name w:val="Body Text"/>
    <w:basedOn w:val="Normal"/>
    <w:link w:val="BodyTextChar"/>
    <w:rsid w:val="00390A94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390A94"/>
    <w:rPr>
      <w:rFonts w:ascii="Verdana" w:eastAsia="Times New Roman" w:hAnsi="Verdana" w:cs="Times New Roman"/>
      <w:noProof/>
      <w:sz w:val="16"/>
      <w:szCs w:val="24"/>
      <w:lang w:val="sr-Latn-CS"/>
    </w:rPr>
  </w:style>
  <w:style w:type="character" w:customStyle="1" w:styleId="ListParagraphChar">
    <w:name w:val="List Paragraph Char"/>
    <w:aliases w:val="Heading 21 Char,Heading 211 Char,6 Char"/>
    <w:link w:val="ListParagraph"/>
    <w:uiPriority w:val="34"/>
    <w:locked/>
    <w:rsid w:val="00390A94"/>
    <w:rPr>
      <w:rFonts w:ascii="Calibri" w:eastAsia="Calibri" w:hAnsi="Calibri" w:cs="Times New Roman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1310</Words>
  <Characters>7471</Characters>
  <Application>Microsoft Office Word</Application>
  <DocSecurity>0</DocSecurity>
  <Lines>62</Lines>
  <Paragraphs>17</Paragraphs>
  <ScaleCrop>false</ScaleCrop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2023-02-09T10:02:00Z</cp:lastPrinted>
  <dcterms:created xsi:type="dcterms:W3CDTF">2023-02-09T09:57:00Z</dcterms:created>
  <dcterms:modified xsi:type="dcterms:W3CDTF">2023-02-09T13:48:00Z</dcterms:modified>
</cp:coreProperties>
</file>